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2D" w:rsidRPr="00B32269" w:rsidRDefault="00070568" w:rsidP="0089674B">
      <w:pPr>
        <w:ind w:left="1276" w:hanging="1276"/>
        <w:rPr>
          <w:sz w:val="24"/>
          <w:szCs w:val="24"/>
        </w:rPr>
      </w:pPr>
      <w:r w:rsidRPr="00B32269">
        <w:rPr>
          <w:b/>
          <w:sz w:val="24"/>
          <w:szCs w:val="24"/>
        </w:rPr>
        <w:t>Tytuł</w:t>
      </w:r>
      <w:r w:rsidR="008A1641" w:rsidRPr="00B32269">
        <w:rPr>
          <w:b/>
          <w:sz w:val="24"/>
          <w:szCs w:val="24"/>
        </w:rPr>
        <w:t xml:space="preserve"> kursu: </w:t>
      </w:r>
      <w:r w:rsidR="0089674B">
        <w:rPr>
          <w:sz w:val="24"/>
          <w:szCs w:val="24"/>
        </w:rPr>
        <w:t xml:space="preserve">Laboratoryjna diagnostyka narządowa w świetle rozwoju wiedzy medycznej i technik badawczych. Blok II podsumowujący. </w:t>
      </w:r>
    </w:p>
    <w:p w:rsidR="00070568" w:rsidRPr="00243FE6" w:rsidRDefault="00070568" w:rsidP="00B32269">
      <w:pPr>
        <w:rPr>
          <w:sz w:val="24"/>
          <w:szCs w:val="24"/>
        </w:rPr>
      </w:pPr>
      <w:r>
        <w:rPr>
          <w:b/>
          <w:sz w:val="24"/>
          <w:szCs w:val="24"/>
        </w:rPr>
        <w:t>Dziedzina</w:t>
      </w:r>
      <w:r w:rsidR="00243FE6">
        <w:rPr>
          <w:b/>
          <w:sz w:val="24"/>
          <w:szCs w:val="24"/>
        </w:rPr>
        <w:t xml:space="preserve">: </w:t>
      </w:r>
      <w:r w:rsidR="0089674B">
        <w:rPr>
          <w:sz w:val="24"/>
          <w:szCs w:val="24"/>
        </w:rPr>
        <w:t>Laboratoryjna diagnostyka medyczna</w:t>
      </w:r>
    </w:p>
    <w:p w:rsidR="00070568" w:rsidRPr="006D152D" w:rsidRDefault="00070568" w:rsidP="00B3226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Nazwa modułu</w:t>
      </w:r>
      <w:r>
        <w:rPr>
          <w:sz w:val="24"/>
          <w:szCs w:val="24"/>
        </w:rPr>
        <w:t xml:space="preserve">: </w:t>
      </w:r>
      <w:r w:rsidR="0089674B">
        <w:rPr>
          <w:sz w:val="24"/>
          <w:szCs w:val="24"/>
        </w:rPr>
        <w:t>Moduł podsumowujący</w:t>
      </w:r>
    </w:p>
    <w:p w:rsidR="006D152D" w:rsidRPr="00B32269" w:rsidRDefault="008A1641" w:rsidP="00B32269">
      <w:pPr>
        <w:rPr>
          <w:sz w:val="24"/>
          <w:szCs w:val="24"/>
        </w:rPr>
      </w:pPr>
      <w:r w:rsidRPr="00B32269">
        <w:rPr>
          <w:b/>
          <w:sz w:val="24"/>
          <w:szCs w:val="24"/>
        </w:rPr>
        <w:t xml:space="preserve">Termin kursu: </w:t>
      </w:r>
      <w:r w:rsidR="0089674B">
        <w:rPr>
          <w:sz w:val="24"/>
          <w:szCs w:val="24"/>
        </w:rPr>
        <w:t>06.06-07.06</w:t>
      </w:r>
      <w:r w:rsidR="006D152D" w:rsidRPr="00B32269">
        <w:rPr>
          <w:sz w:val="24"/>
          <w:szCs w:val="24"/>
        </w:rPr>
        <w:t>.2018</w:t>
      </w:r>
    </w:p>
    <w:p w:rsidR="006D152D" w:rsidRPr="00B32269" w:rsidRDefault="006D152D" w:rsidP="00B32269">
      <w:pPr>
        <w:rPr>
          <w:sz w:val="24"/>
          <w:szCs w:val="24"/>
        </w:rPr>
      </w:pPr>
      <w:r w:rsidRPr="00B32269">
        <w:rPr>
          <w:b/>
          <w:sz w:val="24"/>
          <w:szCs w:val="24"/>
        </w:rPr>
        <w:t xml:space="preserve">Kierownik </w:t>
      </w:r>
      <w:r w:rsidR="00070568" w:rsidRPr="00B32269">
        <w:rPr>
          <w:b/>
          <w:sz w:val="24"/>
          <w:szCs w:val="24"/>
        </w:rPr>
        <w:t xml:space="preserve">naukowy </w:t>
      </w:r>
      <w:r w:rsidR="009852FA" w:rsidRPr="00B32269">
        <w:rPr>
          <w:b/>
          <w:sz w:val="24"/>
          <w:szCs w:val="24"/>
        </w:rPr>
        <w:t>kursu</w:t>
      </w:r>
      <w:r w:rsidR="009852FA" w:rsidRPr="00B32269">
        <w:rPr>
          <w:sz w:val="24"/>
          <w:szCs w:val="24"/>
        </w:rPr>
        <w:t xml:space="preserve">: </w:t>
      </w:r>
      <w:r w:rsidRPr="00B32269">
        <w:rPr>
          <w:sz w:val="24"/>
          <w:szCs w:val="24"/>
        </w:rPr>
        <w:t xml:space="preserve">dr </w:t>
      </w:r>
      <w:r w:rsidR="0089674B">
        <w:rPr>
          <w:sz w:val="24"/>
          <w:szCs w:val="24"/>
        </w:rPr>
        <w:t>hab. Iwona Bil-Lula</w:t>
      </w:r>
    </w:p>
    <w:p w:rsidR="00070568" w:rsidRDefault="00070568" w:rsidP="00B32269">
      <w:pPr>
        <w:rPr>
          <w:i/>
          <w:sz w:val="24"/>
          <w:szCs w:val="24"/>
        </w:rPr>
      </w:pPr>
      <w:r w:rsidRPr="00B32269">
        <w:rPr>
          <w:b/>
          <w:sz w:val="24"/>
          <w:szCs w:val="24"/>
        </w:rPr>
        <w:t>Miejsce realizacji kursu</w:t>
      </w:r>
      <w:r>
        <w:rPr>
          <w:sz w:val="24"/>
          <w:szCs w:val="24"/>
        </w:rPr>
        <w:t xml:space="preserve">: </w:t>
      </w:r>
      <w:r w:rsidR="00243FE6">
        <w:rPr>
          <w:i/>
          <w:sz w:val="24"/>
          <w:szCs w:val="24"/>
        </w:rPr>
        <w:t>Uniwersytet Medyczny we Wrocławiu</w:t>
      </w:r>
    </w:p>
    <w:p w:rsidR="00243FE6" w:rsidRDefault="00243FE6" w:rsidP="00243FE6">
      <w:pPr>
        <w:ind w:firstLine="2410"/>
        <w:rPr>
          <w:i/>
          <w:sz w:val="24"/>
          <w:szCs w:val="24"/>
        </w:rPr>
      </w:pPr>
      <w:r>
        <w:rPr>
          <w:i/>
          <w:sz w:val="24"/>
          <w:szCs w:val="24"/>
        </w:rPr>
        <w:t>Wydz. Farmaceutyczny z OAM</w:t>
      </w:r>
    </w:p>
    <w:p w:rsidR="00243FE6" w:rsidRDefault="0089674B" w:rsidP="00243FE6">
      <w:pPr>
        <w:ind w:firstLine="2410"/>
        <w:rPr>
          <w:i/>
          <w:sz w:val="24"/>
          <w:szCs w:val="24"/>
        </w:rPr>
      </w:pPr>
      <w:r>
        <w:rPr>
          <w:i/>
          <w:sz w:val="24"/>
          <w:szCs w:val="24"/>
        </w:rPr>
        <w:t>Katedra Analityki Medycznej</w:t>
      </w:r>
    </w:p>
    <w:p w:rsidR="0096007E" w:rsidRDefault="0096007E" w:rsidP="00243FE6">
      <w:pPr>
        <w:ind w:firstLine="2410"/>
        <w:rPr>
          <w:i/>
          <w:sz w:val="24"/>
          <w:szCs w:val="24"/>
        </w:rPr>
      </w:pPr>
      <w:r w:rsidRPr="004E011F">
        <w:rPr>
          <w:i/>
          <w:sz w:val="24"/>
          <w:szCs w:val="24"/>
        </w:rPr>
        <w:t>Ul. Borowska 211A, 50-556 Wrocław</w:t>
      </w:r>
    </w:p>
    <w:p w:rsidR="0089674B" w:rsidRDefault="0089674B" w:rsidP="008967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Ilość godzin: </w:t>
      </w:r>
      <w:r>
        <w:rPr>
          <w:sz w:val="24"/>
          <w:szCs w:val="24"/>
        </w:rPr>
        <w:t>22 godz.</w:t>
      </w:r>
    </w:p>
    <w:p w:rsidR="0089674B" w:rsidRPr="0089674B" w:rsidRDefault="0089674B" w:rsidP="008967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Koszt: </w:t>
      </w:r>
      <w:r>
        <w:rPr>
          <w:sz w:val="24"/>
          <w:szCs w:val="24"/>
        </w:rPr>
        <w:t>22 godz. x 14 zł/h = 308 zł</w:t>
      </w:r>
    </w:p>
    <w:p w:rsidR="00070568" w:rsidRPr="00B32269" w:rsidRDefault="00070568" w:rsidP="00B32269">
      <w:pPr>
        <w:jc w:val="center"/>
        <w:rPr>
          <w:b/>
          <w:sz w:val="24"/>
          <w:szCs w:val="24"/>
        </w:rPr>
      </w:pPr>
      <w:r w:rsidRPr="00B32269">
        <w:rPr>
          <w:b/>
          <w:sz w:val="24"/>
          <w:szCs w:val="24"/>
        </w:rPr>
        <w:t>HARMONOGRAM KURSU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6"/>
        <w:gridCol w:w="1497"/>
        <w:gridCol w:w="4253"/>
        <w:gridCol w:w="2016"/>
      </w:tblGrid>
      <w:tr w:rsidR="00DB10D3" w:rsidRPr="00B32269" w:rsidTr="00DB10D3">
        <w:trPr>
          <w:trHeight w:val="785"/>
        </w:trPr>
        <w:tc>
          <w:tcPr>
            <w:tcW w:w="1446" w:type="dxa"/>
          </w:tcPr>
          <w:p w:rsidR="00DB10D3" w:rsidRPr="00B32269" w:rsidRDefault="00DB10D3">
            <w:pPr>
              <w:jc w:val="center"/>
              <w:rPr>
                <w:b/>
              </w:rPr>
            </w:pPr>
            <w:r w:rsidRPr="00B32269">
              <w:rPr>
                <w:b/>
              </w:rPr>
              <w:t>Data</w:t>
            </w:r>
          </w:p>
          <w:p w:rsidR="009852FA" w:rsidRPr="00B32269" w:rsidRDefault="009852FA" w:rsidP="006D152D">
            <w:pPr>
              <w:jc w:val="center"/>
              <w:rPr>
                <w:b/>
              </w:rPr>
            </w:pPr>
            <w:r w:rsidRPr="00B32269">
              <w:rPr>
                <w:b/>
              </w:rPr>
              <w:t xml:space="preserve">Czas trwania </w:t>
            </w:r>
          </w:p>
        </w:tc>
        <w:tc>
          <w:tcPr>
            <w:tcW w:w="1497" w:type="dxa"/>
          </w:tcPr>
          <w:p w:rsidR="00DB10D3" w:rsidRPr="00B32269" w:rsidRDefault="00DB10D3" w:rsidP="006D152D">
            <w:pPr>
              <w:jc w:val="center"/>
              <w:rPr>
                <w:b/>
              </w:rPr>
            </w:pPr>
            <w:r w:rsidRPr="00B32269">
              <w:rPr>
                <w:b/>
              </w:rPr>
              <w:t>Godzin</w:t>
            </w:r>
            <w:r w:rsidR="009852FA" w:rsidRPr="00B32269">
              <w:rPr>
                <w:b/>
              </w:rPr>
              <w:t>y</w:t>
            </w:r>
          </w:p>
        </w:tc>
        <w:tc>
          <w:tcPr>
            <w:tcW w:w="4253" w:type="dxa"/>
          </w:tcPr>
          <w:p w:rsidR="00DB10D3" w:rsidRPr="00B32269" w:rsidRDefault="00DB10D3" w:rsidP="006D152D">
            <w:pPr>
              <w:jc w:val="center"/>
              <w:rPr>
                <w:b/>
              </w:rPr>
            </w:pPr>
            <w:r w:rsidRPr="00B32269">
              <w:rPr>
                <w:b/>
              </w:rPr>
              <w:t>TEMAT</w:t>
            </w:r>
          </w:p>
        </w:tc>
        <w:tc>
          <w:tcPr>
            <w:tcW w:w="2016" w:type="dxa"/>
          </w:tcPr>
          <w:p w:rsidR="00DB10D3" w:rsidRPr="00B32269" w:rsidRDefault="00DB10D3" w:rsidP="006D152D">
            <w:pPr>
              <w:jc w:val="center"/>
              <w:rPr>
                <w:b/>
              </w:rPr>
            </w:pPr>
            <w:r w:rsidRPr="00B32269">
              <w:rPr>
                <w:b/>
              </w:rPr>
              <w:t>Prowadzący</w:t>
            </w:r>
          </w:p>
        </w:tc>
      </w:tr>
      <w:tr w:rsidR="003F66BE" w:rsidTr="00DB10D3">
        <w:trPr>
          <w:trHeight w:val="855"/>
        </w:trPr>
        <w:tc>
          <w:tcPr>
            <w:tcW w:w="1446" w:type="dxa"/>
            <w:vMerge w:val="restart"/>
          </w:tcPr>
          <w:p w:rsidR="003F66BE" w:rsidRPr="00253941" w:rsidRDefault="003F66BE" w:rsidP="006D152D">
            <w:pPr>
              <w:jc w:val="center"/>
            </w:pPr>
          </w:p>
          <w:p w:rsidR="003F66BE" w:rsidRPr="00253941" w:rsidRDefault="003F66BE" w:rsidP="006D152D">
            <w:pPr>
              <w:jc w:val="center"/>
            </w:pPr>
          </w:p>
          <w:p w:rsidR="003F66BE" w:rsidRPr="00253941" w:rsidRDefault="003F66BE" w:rsidP="006D152D">
            <w:pPr>
              <w:jc w:val="center"/>
            </w:pPr>
          </w:p>
          <w:p w:rsidR="003F66BE" w:rsidRPr="00253941" w:rsidRDefault="003F66BE" w:rsidP="006D152D">
            <w:pPr>
              <w:jc w:val="center"/>
            </w:pPr>
          </w:p>
          <w:p w:rsidR="003F66BE" w:rsidRPr="00253941" w:rsidRDefault="003F66BE" w:rsidP="006D152D">
            <w:pPr>
              <w:jc w:val="center"/>
            </w:pPr>
          </w:p>
          <w:p w:rsidR="003F66BE" w:rsidRPr="00253941" w:rsidRDefault="003F66BE" w:rsidP="00702082">
            <w:pPr>
              <w:jc w:val="center"/>
            </w:pPr>
            <w:r>
              <w:t>Środa</w:t>
            </w:r>
          </w:p>
          <w:p w:rsidR="003F66BE" w:rsidRPr="00253941" w:rsidRDefault="003F66BE" w:rsidP="006D152D">
            <w:pPr>
              <w:jc w:val="center"/>
            </w:pPr>
            <w:r>
              <w:t>06.06</w:t>
            </w:r>
            <w:r w:rsidRPr="00253941">
              <w:t>.2018</w:t>
            </w:r>
          </w:p>
          <w:p w:rsidR="003F66BE" w:rsidRPr="00253941" w:rsidRDefault="003F66BE" w:rsidP="006D152D">
            <w:pPr>
              <w:jc w:val="center"/>
            </w:pPr>
            <w:r>
              <w:t>11</w:t>
            </w:r>
            <w:r w:rsidRPr="00253941">
              <w:t xml:space="preserve"> godz.</w:t>
            </w:r>
          </w:p>
          <w:p w:rsidR="003F66BE" w:rsidRPr="00253941" w:rsidRDefault="003F66BE" w:rsidP="006D152D">
            <w:pPr>
              <w:jc w:val="center"/>
            </w:pPr>
          </w:p>
          <w:p w:rsidR="003F66BE" w:rsidRPr="00253941" w:rsidRDefault="003F66BE" w:rsidP="006D152D">
            <w:pPr>
              <w:jc w:val="center"/>
            </w:pPr>
          </w:p>
          <w:p w:rsidR="003F66BE" w:rsidRPr="00253941" w:rsidRDefault="003F66BE" w:rsidP="006D152D">
            <w:pPr>
              <w:jc w:val="center"/>
            </w:pPr>
          </w:p>
          <w:p w:rsidR="003F66BE" w:rsidRPr="00253941" w:rsidRDefault="003F66BE" w:rsidP="00C66B52"/>
          <w:p w:rsidR="003F66BE" w:rsidRPr="00253941" w:rsidRDefault="003F66BE" w:rsidP="00C66B52"/>
          <w:p w:rsidR="003F66BE" w:rsidRPr="00253941" w:rsidRDefault="003F66BE" w:rsidP="00C66B52"/>
          <w:p w:rsidR="003F66BE" w:rsidRPr="00253941" w:rsidRDefault="003F66BE" w:rsidP="00C66B52">
            <w:pPr>
              <w:jc w:val="center"/>
            </w:pPr>
          </w:p>
        </w:tc>
        <w:tc>
          <w:tcPr>
            <w:tcW w:w="1497" w:type="dxa"/>
          </w:tcPr>
          <w:p w:rsidR="003F66BE" w:rsidRPr="00253941" w:rsidRDefault="003F66BE" w:rsidP="0095031C">
            <w:pPr>
              <w:jc w:val="center"/>
            </w:pPr>
            <w:r>
              <w:lastRenderedPageBreak/>
              <w:t>9:00-9:45     (1 godz.)</w:t>
            </w:r>
          </w:p>
        </w:tc>
        <w:tc>
          <w:tcPr>
            <w:tcW w:w="4253" w:type="dxa"/>
          </w:tcPr>
          <w:p w:rsidR="003F66BE" w:rsidRDefault="003F66BE" w:rsidP="006D152D">
            <w:pPr>
              <w:jc w:val="center"/>
            </w:pPr>
            <w:r>
              <w:t>Wykład I</w:t>
            </w:r>
          </w:p>
          <w:p w:rsidR="003F66BE" w:rsidRPr="00253941" w:rsidRDefault="003F66BE" w:rsidP="006D152D">
            <w:pPr>
              <w:jc w:val="center"/>
            </w:pPr>
            <w:r>
              <w:t>Analizatory hematologiczne, techniki pomiarowe.</w:t>
            </w:r>
          </w:p>
        </w:tc>
        <w:tc>
          <w:tcPr>
            <w:tcW w:w="2016" w:type="dxa"/>
          </w:tcPr>
          <w:p w:rsidR="003F66BE" w:rsidRPr="00253941" w:rsidRDefault="003F66BE" w:rsidP="00DB10D3">
            <w:pPr>
              <w:jc w:val="center"/>
            </w:pPr>
            <w:r>
              <w:t xml:space="preserve">Dr Aneta </w:t>
            </w:r>
            <w:proofErr w:type="spellStart"/>
            <w:r>
              <w:t>Wrzyszcz</w:t>
            </w:r>
            <w:proofErr w:type="spellEnd"/>
          </w:p>
        </w:tc>
      </w:tr>
      <w:tr w:rsidR="003F66BE" w:rsidTr="0089674B">
        <w:trPr>
          <w:trHeight w:val="1064"/>
        </w:trPr>
        <w:tc>
          <w:tcPr>
            <w:tcW w:w="1446" w:type="dxa"/>
            <w:vMerge/>
          </w:tcPr>
          <w:p w:rsidR="003F66BE" w:rsidRPr="00253941" w:rsidRDefault="003F66BE" w:rsidP="006D152D">
            <w:pPr>
              <w:jc w:val="center"/>
            </w:pPr>
          </w:p>
        </w:tc>
        <w:tc>
          <w:tcPr>
            <w:tcW w:w="1497" w:type="dxa"/>
          </w:tcPr>
          <w:p w:rsidR="003F66BE" w:rsidRPr="00253941" w:rsidRDefault="003F66BE" w:rsidP="0095031C">
            <w:pPr>
              <w:jc w:val="center"/>
            </w:pPr>
            <w:r>
              <w:t>9:45-10:30   (1</w:t>
            </w:r>
            <w:r w:rsidRPr="00253941">
              <w:t xml:space="preserve"> godz.)</w:t>
            </w:r>
          </w:p>
        </w:tc>
        <w:tc>
          <w:tcPr>
            <w:tcW w:w="4253" w:type="dxa"/>
          </w:tcPr>
          <w:p w:rsidR="003F66BE" w:rsidRPr="00253941" w:rsidRDefault="003F66BE" w:rsidP="00DB10D3">
            <w:pPr>
              <w:jc w:val="center"/>
            </w:pPr>
            <w:r>
              <w:t>Wykład II</w:t>
            </w:r>
          </w:p>
          <w:p w:rsidR="003F66BE" w:rsidRPr="0089674B" w:rsidRDefault="003F66BE" w:rsidP="0089674B">
            <w:pPr>
              <w:jc w:val="center"/>
            </w:pPr>
            <w:r>
              <w:t>Wskazania do wykonywania rozmazu krwi obwodowej.</w:t>
            </w:r>
          </w:p>
        </w:tc>
        <w:tc>
          <w:tcPr>
            <w:tcW w:w="2016" w:type="dxa"/>
          </w:tcPr>
          <w:p w:rsidR="003F66BE" w:rsidRPr="00253941" w:rsidRDefault="003F66BE" w:rsidP="00DB10D3">
            <w:pPr>
              <w:jc w:val="center"/>
            </w:pPr>
            <w:r>
              <w:t xml:space="preserve">Dr Aneta </w:t>
            </w:r>
            <w:proofErr w:type="spellStart"/>
            <w:r>
              <w:t>Wrzyszcz</w:t>
            </w:r>
            <w:proofErr w:type="spellEnd"/>
          </w:p>
        </w:tc>
      </w:tr>
      <w:tr w:rsidR="003F66BE" w:rsidTr="0089674B">
        <w:trPr>
          <w:trHeight w:val="571"/>
        </w:trPr>
        <w:tc>
          <w:tcPr>
            <w:tcW w:w="1446" w:type="dxa"/>
            <w:vMerge/>
          </w:tcPr>
          <w:p w:rsidR="003F66BE" w:rsidRPr="00253941" w:rsidRDefault="003F66BE" w:rsidP="006D152D">
            <w:pPr>
              <w:jc w:val="center"/>
            </w:pPr>
          </w:p>
        </w:tc>
        <w:tc>
          <w:tcPr>
            <w:tcW w:w="1497" w:type="dxa"/>
          </w:tcPr>
          <w:p w:rsidR="003F66BE" w:rsidRPr="00253941" w:rsidRDefault="003F66BE" w:rsidP="0095031C">
            <w:pPr>
              <w:jc w:val="center"/>
            </w:pPr>
            <w:r>
              <w:t>10:30-10:45 (15</w:t>
            </w:r>
            <w:r w:rsidRPr="00253941">
              <w:t xml:space="preserve"> min.)</w:t>
            </w:r>
          </w:p>
        </w:tc>
        <w:tc>
          <w:tcPr>
            <w:tcW w:w="4253" w:type="dxa"/>
          </w:tcPr>
          <w:p w:rsidR="003F66BE" w:rsidRPr="00253941" w:rsidRDefault="003F66BE" w:rsidP="00DB10D3">
            <w:pPr>
              <w:jc w:val="center"/>
            </w:pPr>
            <w:r w:rsidRPr="00253941">
              <w:t>przerwa</w:t>
            </w:r>
          </w:p>
        </w:tc>
        <w:tc>
          <w:tcPr>
            <w:tcW w:w="2016" w:type="dxa"/>
          </w:tcPr>
          <w:p w:rsidR="003F66BE" w:rsidRPr="00253941" w:rsidRDefault="003F66BE" w:rsidP="00DB10D3">
            <w:pPr>
              <w:jc w:val="center"/>
            </w:pPr>
          </w:p>
        </w:tc>
      </w:tr>
      <w:tr w:rsidR="003F66BE" w:rsidTr="00C66B52">
        <w:trPr>
          <w:trHeight w:val="1005"/>
        </w:trPr>
        <w:tc>
          <w:tcPr>
            <w:tcW w:w="1446" w:type="dxa"/>
            <w:vMerge/>
          </w:tcPr>
          <w:p w:rsidR="003F66BE" w:rsidRPr="00253941" w:rsidRDefault="003F66BE" w:rsidP="006D152D">
            <w:pPr>
              <w:jc w:val="center"/>
            </w:pPr>
          </w:p>
        </w:tc>
        <w:tc>
          <w:tcPr>
            <w:tcW w:w="1497" w:type="dxa"/>
          </w:tcPr>
          <w:p w:rsidR="003F66BE" w:rsidRPr="00253941" w:rsidRDefault="003F66BE" w:rsidP="0095031C">
            <w:pPr>
              <w:jc w:val="center"/>
            </w:pPr>
            <w:r>
              <w:t xml:space="preserve">10:45-11:30 </w:t>
            </w:r>
            <w:r w:rsidRPr="00253941">
              <w:t>(1 godz.)</w:t>
            </w:r>
          </w:p>
        </w:tc>
        <w:tc>
          <w:tcPr>
            <w:tcW w:w="4253" w:type="dxa"/>
          </w:tcPr>
          <w:p w:rsidR="003F66BE" w:rsidRPr="00253941" w:rsidRDefault="003F66BE" w:rsidP="00DB10D3">
            <w:pPr>
              <w:jc w:val="center"/>
            </w:pPr>
            <w:r>
              <w:t>Wykład III</w:t>
            </w:r>
          </w:p>
          <w:p w:rsidR="003F66BE" w:rsidRPr="00253941" w:rsidRDefault="003F66BE" w:rsidP="00253941">
            <w:pPr>
              <w:jc w:val="center"/>
            </w:pPr>
            <w:r>
              <w:t xml:space="preserve">Międzynarodowe standardy oceny rozmazu krwi obwodowej. </w:t>
            </w:r>
          </w:p>
        </w:tc>
        <w:tc>
          <w:tcPr>
            <w:tcW w:w="2016" w:type="dxa"/>
          </w:tcPr>
          <w:p w:rsidR="003F66BE" w:rsidRPr="00253941" w:rsidRDefault="003F66BE" w:rsidP="00DB10D3">
            <w:pPr>
              <w:jc w:val="center"/>
            </w:pPr>
            <w:r>
              <w:t xml:space="preserve">Dr Aneta </w:t>
            </w:r>
            <w:proofErr w:type="spellStart"/>
            <w:r>
              <w:t>Wrzyszcz</w:t>
            </w:r>
            <w:proofErr w:type="spellEnd"/>
          </w:p>
        </w:tc>
      </w:tr>
      <w:tr w:rsidR="003F66BE" w:rsidTr="00C66B52">
        <w:trPr>
          <w:trHeight w:val="981"/>
        </w:trPr>
        <w:tc>
          <w:tcPr>
            <w:tcW w:w="1446" w:type="dxa"/>
            <w:vMerge/>
          </w:tcPr>
          <w:p w:rsidR="003F66BE" w:rsidRPr="00253941" w:rsidRDefault="003F66BE" w:rsidP="006D152D">
            <w:pPr>
              <w:jc w:val="center"/>
            </w:pPr>
          </w:p>
        </w:tc>
        <w:tc>
          <w:tcPr>
            <w:tcW w:w="1497" w:type="dxa"/>
          </w:tcPr>
          <w:p w:rsidR="003F66BE" w:rsidRPr="00253941" w:rsidRDefault="003F66BE" w:rsidP="0095031C">
            <w:pPr>
              <w:jc w:val="center"/>
            </w:pPr>
            <w:r>
              <w:t xml:space="preserve">11:30-12:15 </w:t>
            </w:r>
            <w:r w:rsidRPr="00253941">
              <w:t>(1 godz.)</w:t>
            </w:r>
          </w:p>
        </w:tc>
        <w:tc>
          <w:tcPr>
            <w:tcW w:w="4253" w:type="dxa"/>
          </w:tcPr>
          <w:p w:rsidR="003F66BE" w:rsidRPr="00253941" w:rsidRDefault="003F66BE" w:rsidP="00DB10D3">
            <w:pPr>
              <w:jc w:val="center"/>
            </w:pPr>
            <w:r>
              <w:t>Wykład IV</w:t>
            </w:r>
          </w:p>
          <w:p w:rsidR="003F66BE" w:rsidRPr="00253941" w:rsidRDefault="003F66BE" w:rsidP="00DB10D3">
            <w:pPr>
              <w:jc w:val="center"/>
              <w:rPr>
                <w:i/>
              </w:rPr>
            </w:pPr>
            <w:r>
              <w:t xml:space="preserve">Międzynarodowe standardy </w:t>
            </w:r>
            <w:proofErr w:type="spellStart"/>
            <w:r>
              <w:t>cytomorfologicznej</w:t>
            </w:r>
            <w:proofErr w:type="spellEnd"/>
            <w:r>
              <w:t xml:space="preserve"> oceny szpiku.</w:t>
            </w:r>
          </w:p>
        </w:tc>
        <w:tc>
          <w:tcPr>
            <w:tcW w:w="2016" w:type="dxa"/>
          </w:tcPr>
          <w:p w:rsidR="003F66BE" w:rsidRPr="00253941" w:rsidRDefault="003F66BE" w:rsidP="00DB10D3">
            <w:pPr>
              <w:jc w:val="center"/>
            </w:pPr>
            <w:r>
              <w:t xml:space="preserve">Dr Aneta </w:t>
            </w:r>
            <w:proofErr w:type="spellStart"/>
            <w:r>
              <w:t>Wrzyszcz</w:t>
            </w:r>
            <w:proofErr w:type="spellEnd"/>
          </w:p>
        </w:tc>
      </w:tr>
      <w:tr w:rsidR="003F66BE" w:rsidTr="00C66B52">
        <w:trPr>
          <w:trHeight w:val="885"/>
        </w:trPr>
        <w:tc>
          <w:tcPr>
            <w:tcW w:w="1446" w:type="dxa"/>
            <w:vMerge/>
          </w:tcPr>
          <w:p w:rsidR="003F66BE" w:rsidRPr="00253941" w:rsidRDefault="003F66BE" w:rsidP="006D152D">
            <w:pPr>
              <w:jc w:val="center"/>
            </w:pPr>
          </w:p>
        </w:tc>
        <w:tc>
          <w:tcPr>
            <w:tcW w:w="1497" w:type="dxa"/>
          </w:tcPr>
          <w:p w:rsidR="003F66BE" w:rsidRPr="00253941" w:rsidRDefault="003F66BE" w:rsidP="0095031C">
            <w:pPr>
              <w:jc w:val="center"/>
            </w:pPr>
            <w:r>
              <w:t>12:15-13:00 (45</w:t>
            </w:r>
            <w:r w:rsidRPr="00253941">
              <w:t xml:space="preserve"> min.)</w:t>
            </w:r>
          </w:p>
        </w:tc>
        <w:tc>
          <w:tcPr>
            <w:tcW w:w="4253" w:type="dxa"/>
          </w:tcPr>
          <w:p w:rsidR="003F66BE" w:rsidRPr="00253941" w:rsidRDefault="003F66BE" w:rsidP="00DB10D3">
            <w:pPr>
              <w:jc w:val="center"/>
            </w:pPr>
            <w:r w:rsidRPr="00253941">
              <w:t>przerwa</w:t>
            </w:r>
          </w:p>
        </w:tc>
        <w:tc>
          <w:tcPr>
            <w:tcW w:w="2016" w:type="dxa"/>
          </w:tcPr>
          <w:p w:rsidR="003F66BE" w:rsidRPr="00253941" w:rsidRDefault="003F66BE" w:rsidP="00DB10D3">
            <w:pPr>
              <w:jc w:val="center"/>
            </w:pPr>
          </w:p>
        </w:tc>
      </w:tr>
      <w:tr w:rsidR="003F66BE" w:rsidTr="00C66B52">
        <w:trPr>
          <w:trHeight w:val="900"/>
        </w:trPr>
        <w:tc>
          <w:tcPr>
            <w:tcW w:w="1446" w:type="dxa"/>
            <w:vMerge/>
          </w:tcPr>
          <w:p w:rsidR="003F66BE" w:rsidRPr="00253941" w:rsidRDefault="003F66BE" w:rsidP="006D152D">
            <w:pPr>
              <w:jc w:val="center"/>
            </w:pPr>
          </w:p>
        </w:tc>
        <w:tc>
          <w:tcPr>
            <w:tcW w:w="1497" w:type="dxa"/>
          </w:tcPr>
          <w:p w:rsidR="003F66BE" w:rsidRPr="00253941" w:rsidRDefault="003F66BE" w:rsidP="0095031C">
            <w:pPr>
              <w:jc w:val="center"/>
            </w:pPr>
            <w:r>
              <w:t xml:space="preserve">13:00-13:45 </w:t>
            </w:r>
            <w:r w:rsidRPr="00253941">
              <w:t>(1 godz.)</w:t>
            </w:r>
          </w:p>
        </w:tc>
        <w:tc>
          <w:tcPr>
            <w:tcW w:w="4253" w:type="dxa"/>
          </w:tcPr>
          <w:p w:rsidR="003F66BE" w:rsidRPr="00253941" w:rsidRDefault="003F66BE" w:rsidP="00DB10D3">
            <w:pPr>
              <w:jc w:val="center"/>
            </w:pPr>
            <w:r>
              <w:t xml:space="preserve">Wykład </w:t>
            </w:r>
            <w:r w:rsidRPr="00253941">
              <w:t>V</w:t>
            </w:r>
          </w:p>
          <w:p w:rsidR="003F66BE" w:rsidRPr="00253941" w:rsidRDefault="003F66BE" w:rsidP="00DB10D3">
            <w:pPr>
              <w:jc w:val="center"/>
            </w:pPr>
            <w:r>
              <w:t>Laboratoryjna diagnostyka niedokrwistości cz. I – niedokrwistości chorób przewlekłych.</w:t>
            </w:r>
          </w:p>
        </w:tc>
        <w:tc>
          <w:tcPr>
            <w:tcW w:w="2016" w:type="dxa"/>
          </w:tcPr>
          <w:p w:rsidR="003F66BE" w:rsidRPr="00253941" w:rsidRDefault="003F66BE" w:rsidP="00DB10D3">
            <w:pPr>
              <w:jc w:val="center"/>
            </w:pPr>
            <w:r>
              <w:t xml:space="preserve">Dr Aneta </w:t>
            </w:r>
            <w:proofErr w:type="spellStart"/>
            <w:r>
              <w:t>Wrzyszcz</w:t>
            </w:r>
            <w:proofErr w:type="spellEnd"/>
          </w:p>
        </w:tc>
      </w:tr>
      <w:tr w:rsidR="003F66BE" w:rsidTr="00253941">
        <w:trPr>
          <w:trHeight w:val="990"/>
        </w:trPr>
        <w:tc>
          <w:tcPr>
            <w:tcW w:w="1446" w:type="dxa"/>
            <w:vMerge/>
          </w:tcPr>
          <w:p w:rsidR="003F66BE" w:rsidRPr="00253941" w:rsidRDefault="003F66BE" w:rsidP="006D152D">
            <w:pPr>
              <w:jc w:val="center"/>
            </w:pPr>
          </w:p>
        </w:tc>
        <w:tc>
          <w:tcPr>
            <w:tcW w:w="1497" w:type="dxa"/>
          </w:tcPr>
          <w:p w:rsidR="003F66BE" w:rsidRPr="00253941" w:rsidRDefault="003F66BE" w:rsidP="0095031C">
            <w:pPr>
              <w:jc w:val="center"/>
            </w:pPr>
            <w:r>
              <w:t xml:space="preserve">13:45-14:30 </w:t>
            </w:r>
            <w:r w:rsidRPr="00253941">
              <w:t>(1 godz.)</w:t>
            </w:r>
          </w:p>
        </w:tc>
        <w:tc>
          <w:tcPr>
            <w:tcW w:w="4253" w:type="dxa"/>
          </w:tcPr>
          <w:p w:rsidR="003F66BE" w:rsidRPr="0089674B" w:rsidRDefault="003F66BE" w:rsidP="00DB10D3">
            <w:pPr>
              <w:jc w:val="center"/>
            </w:pPr>
            <w:r w:rsidRPr="00253941">
              <w:t>Wykład V</w:t>
            </w:r>
            <w:r>
              <w:t>I</w:t>
            </w:r>
          </w:p>
          <w:p w:rsidR="003F66BE" w:rsidRPr="00253941" w:rsidRDefault="003F66BE" w:rsidP="00DB10D3">
            <w:pPr>
              <w:jc w:val="center"/>
            </w:pPr>
            <w:r>
              <w:t>Laboratoryjna diagnostyka niedokrwistości cz. II – niedokrwistości niedoborowe.</w:t>
            </w:r>
          </w:p>
        </w:tc>
        <w:tc>
          <w:tcPr>
            <w:tcW w:w="2016" w:type="dxa"/>
          </w:tcPr>
          <w:p w:rsidR="003F66BE" w:rsidRPr="00253941" w:rsidRDefault="003F66BE" w:rsidP="00DB10D3">
            <w:pPr>
              <w:jc w:val="center"/>
            </w:pPr>
            <w:r>
              <w:t xml:space="preserve">Dr Aneta </w:t>
            </w:r>
            <w:proofErr w:type="spellStart"/>
            <w:r>
              <w:t>Wrzyszcz</w:t>
            </w:r>
            <w:proofErr w:type="spellEnd"/>
          </w:p>
        </w:tc>
      </w:tr>
      <w:tr w:rsidR="003F66BE" w:rsidTr="003F66BE">
        <w:trPr>
          <w:trHeight w:val="1020"/>
        </w:trPr>
        <w:tc>
          <w:tcPr>
            <w:tcW w:w="1446" w:type="dxa"/>
            <w:vMerge/>
          </w:tcPr>
          <w:p w:rsidR="003F66BE" w:rsidRPr="00253941" w:rsidRDefault="003F66BE" w:rsidP="006D152D">
            <w:pPr>
              <w:jc w:val="center"/>
            </w:pPr>
          </w:p>
        </w:tc>
        <w:tc>
          <w:tcPr>
            <w:tcW w:w="1497" w:type="dxa"/>
          </w:tcPr>
          <w:p w:rsidR="003F66BE" w:rsidRPr="00253941" w:rsidRDefault="003F66BE" w:rsidP="0095031C">
            <w:pPr>
              <w:jc w:val="center"/>
            </w:pPr>
            <w:r>
              <w:t>14:00-16:00 (2 godz.)</w:t>
            </w:r>
          </w:p>
        </w:tc>
        <w:tc>
          <w:tcPr>
            <w:tcW w:w="4253" w:type="dxa"/>
          </w:tcPr>
          <w:p w:rsidR="003F66BE" w:rsidRDefault="003F66BE" w:rsidP="00DB10D3">
            <w:pPr>
              <w:jc w:val="center"/>
            </w:pPr>
            <w:r w:rsidRPr="00253941">
              <w:t>Wykład VI</w:t>
            </w:r>
            <w:r>
              <w:t>I</w:t>
            </w:r>
          </w:p>
          <w:p w:rsidR="003F66BE" w:rsidRPr="00253941" w:rsidRDefault="003F66BE" w:rsidP="00DB10D3">
            <w:pPr>
              <w:jc w:val="center"/>
            </w:pPr>
            <w:r>
              <w:t>Laboratoryjna diagnostyka niedokrwistości cz. III – niedokrwistości hemolityczne</w:t>
            </w:r>
          </w:p>
        </w:tc>
        <w:tc>
          <w:tcPr>
            <w:tcW w:w="2016" w:type="dxa"/>
          </w:tcPr>
          <w:p w:rsidR="003F66BE" w:rsidRPr="00253941" w:rsidRDefault="003F66BE" w:rsidP="00450067">
            <w:pPr>
              <w:jc w:val="center"/>
            </w:pPr>
            <w:r>
              <w:t xml:space="preserve">Dr Aneta </w:t>
            </w:r>
            <w:proofErr w:type="spellStart"/>
            <w:r>
              <w:t>Wrzyszcz</w:t>
            </w:r>
            <w:proofErr w:type="spellEnd"/>
          </w:p>
        </w:tc>
      </w:tr>
      <w:tr w:rsidR="003F66BE" w:rsidTr="003F66BE">
        <w:trPr>
          <w:trHeight w:val="739"/>
        </w:trPr>
        <w:tc>
          <w:tcPr>
            <w:tcW w:w="1446" w:type="dxa"/>
            <w:vMerge/>
          </w:tcPr>
          <w:p w:rsidR="003F66BE" w:rsidRPr="00253941" w:rsidRDefault="003F66BE" w:rsidP="006D152D">
            <w:pPr>
              <w:jc w:val="center"/>
            </w:pPr>
          </w:p>
        </w:tc>
        <w:tc>
          <w:tcPr>
            <w:tcW w:w="1497" w:type="dxa"/>
          </w:tcPr>
          <w:p w:rsidR="003F66BE" w:rsidRDefault="003F66BE" w:rsidP="0095031C">
            <w:pPr>
              <w:jc w:val="center"/>
            </w:pPr>
            <w:r>
              <w:t>16:00-16:15 (15 min.)</w:t>
            </w:r>
          </w:p>
        </w:tc>
        <w:tc>
          <w:tcPr>
            <w:tcW w:w="4253" w:type="dxa"/>
          </w:tcPr>
          <w:p w:rsidR="003F66BE" w:rsidRPr="00253941" w:rsidRDefault="003F66BE" w:rsidP="00DB10D3">
            <w:pPr>
              <w:jc w:val="center"/>
            </w:pPr>
            <w:r>
              <w:t>przerwa</w:t>
            </w:r>
          </w:p>
        </w:tc>
        <w:tc>
          <w:tcPr>
            <w:tcW w:w="2016" w:type="dxa"/>
          </w:tcPr>
          <w:p w:rsidR="003F66BE" w:rsidRDefault="003F66BE" w:rsidP="00450067">
            <w:pPr>
              <w:jc w:val="center"/>
            </w:pPr>
          </w:p>
        </w:tc>
      </w:tr>
      <w:tr w:rsidR="003F66BE" w:rsidTr="003F66BE">
        <w:trPr>
          <w:trHeight w:val="855"/>
        </w:trPr>
        <w:tc>
          <w:tcPr>
            <w:tcW w:w="1446" w:type="dxa"/>
            <w:vMerge/>
          </w:tcPr>
          <w:p w:rsidR="003F66BE" w:rsidRPr="00253941" w:rsidRDefault="003F66BE" w:rsidP="006D152D">
            <w:pPr>
              <w:jc w:val="center"/>
            </w:pPr>
          </w:p>
        </w:tc>
        <w:tc>
          <w:tcPr>
            <w:tcW w:w="1497" w:type="dxa"/>
          </w:tcPr>
          <w:p w:rsidR="003F66BE" w:rsidRDefault="003F66BE" w:rsidP="0095031C">
            <w:pPr>
              <w:jc w:val="center"/>
            </w:pPr>
            <w:r>
              <w:t>16:15-17:45 (2 godz.)</w:t>
            </w:r>
          </w:p>
        </w:tc>
        <w:tc>
          <w:tcPr>
            <w:tcW w:w="4253" w:type="dxa"/>
          </w:tcPr>
          <w:p w:rsidR="003F66BE" w:rsidRDefault="003F66BE" w:rsidP="00DB10D3">
            <w:pPr>
              <w:jc w:val="center"/>
            </w:pPr>
            <w:r>
              <w:t>Wykład VIII</w:t>
            </w:r>
          </w:p>
          <w:p w:rsidR="003F66BE" w:rsidRDefault="003F66BE" w:rsidP="00DB10D3">
            <w:pPr>
              <w:jc w:val="center"/>
            </w:pPr>
            <w:r>
              <w:t>Niedokrwistości- analiza przypadków.</w:t>
            </w:r>
          </w:p>
        </w:tc>
        <w:tc>
          <w:tcPr>
            <w:tcW w:w="2016" w:type="dxa"/>
          </w:tcPr>
          <w:p w:rsidR="003F66BE" w:rsidRDefault="003F66BE" w:rsidP="00450067">
            <w:pPr>
              <w:jc w:val="center"/>
            </w:pPr>
            <w:r>
              <w:t xml:space="preserve">Dr Aneta </w:t>
            </w:r>
            <w:proofErr w:type="spellStart"/>
            <w:r>
              <w:t>Wrzyszcz</w:t>
            </w:r>
            <w:proofErr w:type="spellEnd"/>
          </w:p>
        </w:tc>
      </w:tr>
      <w:tr w:rsidR="003F66BE" w:rsidTr="00075BFD">
        <w:trPr>
          <w:trHeight w:val="771"/>
        </w:trPr>
        <w:tc>
          <w:tcPr>
            <w:tcW w:w="1446" w:type="dxa"/>
            <w:vMerge/>
          </w:tcPr>
          <w:p w:rsidR="003F66BE" w:rsidRPr="00253941" w:rsidRDefault="003F66BE" w:rsidP="006D152D">
            <w:pPr>
              <w:jc w:val="center"/>
            </w:pPr>
          </w:p>
        </w:tc>
        <w:tc>
          <w:tcPr>
            <w:tcW w:w="1497" w:type="dxa"/>
          </w:tcPr>
          <w:p w:rsidR="003F66BE" w:rsidRDefault="003F66BE" w:rsidP="0095031C">
            <w:pPr>
              <w:jc w:val="center"/>
            </w:pPr>
            <w:r>
              <w:t>17:45-18:30 (1 godz.)</w:t>
            </w:r>
          </w:p>
        </w:tc>
        <w:tc>
          <w:tcPr>
            <w:tcW w:w="4253" w:type="dxa"/>
          </w:tcPr>
          <w:p w:rsidR="003F66BE" w:rsidRDefault="003F66BE" w:rsidP="00DB10D3">
            <w:pPr>
              <w:jc w:val="center"/>
            </w:pPr>
            <w:r>
              <w:t>Test zaliczeniowy i omówienie wyników</w:t>
            </w:r>
          </w:p>
        </w:tc>
        <w:tc>
          <w:tcPr>
            <w:tcW w:w="2016" w:type="dxa"/>
          </w:tcPr>
          <w:p w:rsidR="003F66BE" w:rsidRDefault="003F66BE" w:rsidP="00450067">
            <w:pPr>
              <w:jc w:val="center"/>
            </w:pPr>
            <w:r>
              <w:t xml:space="preserve">Dr Aneta </w:t>
            </w:r>
            <w:proofErr w:type="spellStart"/>
            <w:r>
              <w:t>Wrzyszcz</w:t>
            </w:r>
            <w:proofErr w:type="spellEnd"/>
          </w:p>
        </w:tc>
      </w:tr>
      <w:tr w:rsidR="00555FBE" w:rsidTr="00075BFD">
        <w:trPr>
          <w:trHeight w:val="960"/>
        </w:trPr>
        <w:tc>
          <w:tcPr>
            <w:tcW w:w="1446" w:type="dxa"/>
            <w:vMerge w:val="restart"/>
          </w:tcPr>
          <w:p w:rsidR="00702082" w:rsidRDefault="00702082" w:rsidP="00702082">
            <w:pPr>
              <w:jc w:val="center"/>
            </w:pPr>
          </w:p>
          <w:p w:rsidR="00702082" w:rsidRDefault="00702082" w:rsidP="00702082">
            <w:pPr>
              <w:jc w:val="center"/>
            </w:pPr>
          </w:p>
          <w:p w:rsidR="00702082" w:rsidRDefault="00702082" w:rsidP="00702082">
            <w:pPr>
              <w:jc w:val="center"/>
            </w:pPr>
          </w:p>
          <w:p w:rsidR="00702082" w:rsidRDefault="00702082" w:rsidP="00702082">
            <w:pPr>
              <w:jc w:val="center"/>
            </w:pPr>
          </w:p>
          <w:p w:rsidR="00702082" w:rsidRDefault="00702082" w:rsidP="00702082">
            <w:pPr>
              <w:jc w:val="center"/>
            </w:pPr>
          </w:p>
          <w:p w:rsidR="00702082" w:rsidRDefault="00702082" w:rsidP="00702082">
            <w:pPr>
              <w:jc w:val="center"/>
            </w:pPr>
          </w:p>
          <w:p w:rsidR="00702082" w:rsidRDefault="00702082" w:rsidP="00702082">
            <w:pPr>
              <w:jc w:val="center"/>
            </w:pPr>
          </w:p>
          <w:p w:rsidR="00555FBE" w:rsidRDefault="00555FBE" w:rsidP="00702082">
            <w:pPr>
              <w:jc w:val="center"/>
            </w:pPr>
            <w:r>
              <w:t>Czwartek</w:t>
            </w:r>
          </w:p>
          <w:p w:rsidR="00555FBE" w:rsidRDefault="00555FBE" w:rsidP="006D152D">
            <w:pPr>
              <w:jc w:val="center"/>
            </w:pPr>
            <w:r>
              <w:t>07.06.2018</w:t>
            </w:r>
          </w:p>
          <w:p w:rsidR="00555FBE" w:rsidRPr="00253941" w:rsidRDefault="00555FBE" w:rsidP="006D152D">
            <w:pPr>
              <w:jc w:val="center"/>
            </w:pPr>
            <w:r>
              <w:t>(11 godz.)</w:t>
            </w:r>
          </w:p>
        </w:tc>
        <w:tc>
          <w:tcPr>
            <w:tcW w:w="1497" w:type="dxa"/>
          </w:tcPr>
          <w:p w:rsidR="00555FBE" w:rsidRDefault="00555FBE" w:rsidP="0095031C">
            <w:pPr>
              <w:jc w:val="center"/>
            </w:pPr>
            <w:r>
              <w:t>9:00-9:45     (1 godz.)</w:t>
            </w:r>
          </w:p>
        </w:tc>
        <w:tc>
          <w:tcPr>
            <w:tcW w:w="4253" w:type="dxa"/>
          </w:tcPr>
          <w:p w:rsidR="00555FBE" w:rsidRDefault="00555FBE" w:rsidP="00DB10D3">
            <w:pPr>
              <w:jc w:val="center"/>
            </w:pPr>
            <w:r>
              <w:t>Wykład I</w:t>
            </w:r>
          </w:p>
          <w:p w:rsidR="00555FBE" w:rsidRDefault="00555FBE" w:rsidP="00DB10D3">
            <w:pPr>
              <w:jc w:val="center"/>
            </w:pPr>
            <w:r>
              <w:t>Badania laboratoryjne w ocenie funkcji nerek.</w:t>
            </w:r>
          </w:p>
        </w:tc>
        <w:tc>
          <w:tcPr>
            <w:tcW w:w="2016" w:type="dxa"/>
          </w:tcPr>
          <w:p w:rsidR="00555FBE" w:rsidRDefault="00555FBE" w:rsidP="00450067">
            <w:pPr>
              <w:jc w:val="center"/>
            </w:pPr>
            <w:r>
              <w:t xml:space="preserve">Dr Tomasz </w:t>
            </w:r>
            <w:proofErr w:type="spellStart"/>
            <w:r>
              <w:t>Anyszek</w:t>
            </w:r>
            <w:proofErr w:type="spellEnd"/>
          </w:p>
        </w:tc>
      </w:tr>
      <w:tr w:rsidR="00555FBE" w:rsidTr="00075BFD">
        <w:trPr>
          <w:trHeight w:val="885"/>
        </w:trPr>
        <w:tc>
          <w:tcPr>
            <w:tcW w:w="1446" w:type="dxa"/>
            <w:vMerge/>
          </w:tcPr>
          <w:p w:rsidR="00555FBE" w:rsidRDefault="00555FBE" w:rsidP="006D152D">
            <w:pPr>
              <w:jc w:val="center"/>
            </w:pPr>
          </w:p>
        </w:tc>
        <w:tc>
          <w:tcPr>
            <w:tcW w:w="1497" w:type="dxa"/>
          </w:tcPr>
          <w:p w:rsidR="00555FBE" w:rsidRDefault="00555FBE" w:rsidP="0095031C">
            <w:pPr>
              <w:jc w:val="center"/>
            </w:pPr>
            <w:r>
              <w:t>9:45-10:30    (1 godz.)</w:t>
            </w:r>
          </w:p>
        </w:tc>
        <w:tc>
          <w:tcPr>
            <w:tcW w:w="4253" w:type="dxa"/>
          </w:tcPr>
          <w:p w:rsidR="00555FBE" w:rsidRDefault="00555FBE" w:rsidP="00DB10D3">
            <w:pPr>
              <w:jc w:val="center"/>
            </w:pPr>
            <w:r>
              <w:t>Wykład II</w:t>
            </w:r>
          </w:p>
          <w:p w:rsidR="00555FBE" w:rsidRDefault="00555FBE" w:rsidP="00DB10D3">
            <w:pPr>
              <w:jc w:val="center"/>
            </w:pPr>
            <w:r>
              <w:t>Diagnostyka białkomoczu.</w:t>
            </w:r>
          </w:p>
        </w:tc>
        <w:tc>
          <w:tcPr>
            <w:tcW w:w="2016" w:type="dxa"/>
          </w:tcPr>
          <w:p w:rsidR="00555FBE" w:rsidRDefault="00555FBE" w:rsidP="00450067">
            <w:pPr>
              <w:jc w:val="center"/>
            </w:pPr>
            <w:r>
              <w:t xml:space="preserve">Dr Tomasz </w:t>
            </w:r>
            <w:proofErr w:type="spellStart"/>
            <w:r>
              <w:t>Anyszek</w:t>
            </w:r>
            <w:proofErr w:type="spellEnd"/>
          </w:p>
        </w:tc>
      </w:tr>
      <w:tr w:rsidR="00555FBE" w:rsidTr="00075BFD">
        <w:trPr>
          <w:trHeight w:val="585"/>
        </w:trPr>
        <w:tc>
          <w:tcPr>
            <w:tcW w:w="1446" w:type="dxa"/>
            <w:vMerge/>
          </w:tcPr>
          <w:p w:rsidR="00555FBE" w:rsidRDefault="00555FBE" w:rsidP="006D152D">
            <w:pPr>
              <w:jc w:val="center"/>
            </w:pPr>
          </w:p>
        </w:tc>
        <w:tc>
          <w:tcPr>
            <w:tcW w:w="1497" w:type="dxa"/>
          </w:tcPr>
          <w:p w:rsidR="00555FBE" w:rsidRDefault="00555FBE" w:rsidP="0095031C">
            <w:pPr>
              <w:jc w:val="center"/>
            </w:pPr>
            <w:r>
              <w:t>10:30-10:45 (15 min.)</w:t>
            </w:r>
          </w:p>
        </w:tc>
        <w:tc>
          <w:tcPr>
            <w:tcW w:w="4253" w:type="dxa"/>
          </w:tcPr>
          <w:p w:rsidR="00555FBE" w:rsidRDefault="00555FBE" w:rsidP="00DB10D3">
            <w:pPr>
              <w:jc w:val="center"/>
            </w:pPr>
            <w:r>
              <w:t>przerwa</w:t>
            </w:r>
          </w:p>
        </w:tc>
        <w:tc>
          <w:tcPr>
            <w:tcW w:w="2016" w:type="dxa"/>
          </w:tcPr>
          <w:p w:rsidR="00555FBE" w:rsidRDefault="00555FBE" w:rsidP="00450067">
            <w:pPr>
              <w:jc w:val="center"/>
            </w:pPr>
          </w:p>
        </w:tc>
      </w:tr>
      <w:tr w:rsidR="00555FBE" w:rsidTr="00075BFD">
        <w:trPr>
          <w:trHeight w:val="765"/>
        </w:trPr>
        <w:tc>
          <w:tcPr>
            <w:tcW w:w="1446" w:type="dxa"/>
            <w:vMerge/>
          </w:tcPr>
          <w:p w:rsidR="00555FBE" w:rsidRDefault="00555FBE" w:rsidP="006D152D">
            <w:pPr>
              <w:jc w:val="center"/>
            </w:pPr>
          </w:p>
        </w:tc>
        <w:tc>
          <w:tcPr>
            <w:tcW w:w="1497" w:type="dxa"/>
          </w:tcPr>
          <w:p w:rsidR="00555FBE" w:rsidRDefault="00555FBE" w:rsidP="0095031C">
            <w:pPr>
              <w:jc w:val="center"/>
            </w:pPr>
            <w:r>
              <w:t>10:45-12:15 (2 godz.)</w:t>
            </w:r>
          </w:p>
        </w:tc>
        <w:tc>
          <w:tcPr>
            <w:tcW w:w="4253" w:type="dxa"/>
          </w:tcPr>
          <w:p w:rsidR="00555FBE" w:rsidRDefault="00555FBE" w:rsidP="00DB10D3">
            <w:pPr>
              <w:jc w:val="center"/>
            </w:pPr>
            <w:r>
              <w:t>Wykład III</w:t>
            </w:r>
          </w:p>
          <w:p w:rsidR="00555FBE" w:rsidRDefault="00555FBE" w:rsidP="00DB10D3">
            <w:pPr>
              <w:jc w:val="center"/>
            </w:pPr>
            <w:r>
              <w:t>Ostra choroba nerek.</w:t>
            </w:r>
          </w:p>
        </w:tc>
        <w:tc>
          <w:tcPr>
            <w:tcW w:w="2016" w:type="dxa"/>
          </w:tcPr>
          <w:p w:rsidR="00555FBE" w:rsidRDefault="00555FBE" w:rsidP="00450067">
            <w:pPr>
              <w:jc w:val="center"/>
            </w:pPr>
            <w:r>
              <w:t xml:space="preserve">Dr Tomasz </w:t>
            </w:r>
            <w:proofErr w:type="spellStart"/>
            <w:r>
              <w:t>Anyszek</w:t>
            </w:r>
            <w:proofErr w:type="spellEnd"/>
          </w:p>
        </w:tc>
      </w:tr>
      <w:tr w:rsidR="00555FBE" w:rsidTr="00075BFD">
        <w:trPr>
          <w:trHeight w:val="690"/>
        </w:trPr>
        <w:tc>
          <w:tcPr>
            <w:tcW w:w="1446" w:type="dxa"/>
            <w:vMerge/>
          </w:tcPr>
          <w:p w:rsidR="00555FBE" w:rsidRDefault="00555FBE" w:rsidP="006D152D">
            <w:pPr>
              <w:jc w:val="center"/>
            </w:pPr>
          </w:p>
        </w:tc>
        <w:tc>
          <w:tcPr>
            <w:tcW w:w="1497" w:type="dxa"/>
          </w:tcPr>
          <w:p w:rsidR="00555FBE" w:rsidRDefault="00555FBE" w:rsidP="0095031C">
            <w:pPr>
              <w:jc w:val="center"/>
            </w:pPr>
            <w:r>
              <w:t>12:15-13:00 (45 min.)</w:t>
            </w:r>
          </w:p>
        </w:tc>
        <w:tc>
          <w:tcPr>
            <w:tcW w:w="4253" w:type="dxa"/>
          </w:tcPr>
          <w:p w:rsidR="00555FBE" w:rsidRDefault="00555FBE" w:rsidP="00DB10D3">
            <w:pPr>
              <w:jc w:val="center"/>
            </w:pPr>
            <w:r>
              <w:t>przerwa</w:t>
            </w:r>
          </w:p>
        </w:tc>
        <w:tc>
          <w:tcPr>
            <w:tcW w:w="2016" w:type="dxa"/>
          </w:tcPr>
          <w:p w:rsidR="00555FBE" w:rsidRDefault="00555FBE" w:rsidP="00450067">
            <w:pPr>
              <w:jc w:val="center"/>
            </w:pPr>
          </w:p>
        </w:tc>
      </w:tr>
      <w:tr w:rsidR="00555FBE" w:rsidTr="00075BFD">
        <w:trPr>
          <w:trHeight w:val="975"/>
        </w:trPr>
        <w:tc>
          <w:tcPr>
            <w:tcW w:w="1446" w:type="dxa"/>
            <w:vMerge/>
          </w:tcPr>
          <w:p w:rsidR="00555FBE" w:rsidRDefault="00555FBE" w:rsidP="006D152D">
            <w:pPr>
              <w:jc w:val="center"/>
            </w:pPr>
          </w:p>
        </w:tc>
        <w:tc>
          <w:tcPr>
            <w:tcW w:w="1497" w:type="dxa"/>
          </w:tcPr>
          <w:p w:rsidR="00555FBE" w:rsidRDefault="00555FBE" w:rsidP="0095031C">
            <w:pPr>
              <w:jc w:val="center"/>
            </w:pPr>
            <w:r>
              <w:t>13:00-14:30 (2 godz.)</w:t>
            </w:r>
          </w:p>
        </w:tc>
        <w:tc>
          <w:tcPr>
            <w:tcW w:w="4253" w:type="dxa"/>
          </w:tcPr>
          <w:p w:rsidR="00555FBE" w:rsidRDefault="00555FBE" w:rsidP="00DB10D3">
            <w:pPr>
              <w:jc w:val="center"/>
            </w:pPr>
            <w:r>
              <w:t>Wykład IV</w:t>
            </w:r>
          </w:p>
          <w:p w:rsidR="00555FBE" w:rsidRDefault="00555FBE" w:rsidP="00DB10D3">
            <w:pPr>
              <w:jc w:val="center"/>
            </w:pPr>
            <w:r>
              <w:t>Przewlekła choroba nerek.</w:t>
            </w:r>
          </w:p>
        </w:tc>
        <w:tc>
          <w:tcPr>
            <w:tcW w:w="2016" w:type="dxa"/>
          </w:tcPr>
          <w:p w:rsidR="00555FBE" w:rsidRDefault="00555FBE" w:rsidP="00450067">
            <w:pPr>
              <w:jc w:val="center"/>
            </w:pPr>
            <w:r>
              <w:t xml:space="preserve">Dr Tomasz </w:t>
            </w:r>
            <w:proofErr w:type="spellStart"/>
            <w:r>
              <w:t>Anyszek</w:t>
            </w:r>
            <w:proofErr w:type="spellEnd"/>
          </w:p>
        </w:tc>
      </w:tr>
      <w:tr w:rsidR="00555FBE" w:rsidTr="00555FBE">
        <w:trPr>
          <w:trHeight w:val="825"/>
        </w:trPr>
        <w:tc>
          <w:tcPr>
            <w:tcW w:w="1446" w:type="dxa"/>
            <w:vMerge/>
          </w:tcPr>
          <w:p w:rsidR="00555FBE" w:rsidRDefault="00555FBE" w:rsidP="006D152D">
            <w:pPr>
              <w:jc w:val="center"/>
            </w:pPr>
          </w:p>
        </w:tc>
        <w:tc>
          <w:tcPr>
            <w:tcW w:w="1497" w:type="dxa"/>
          </w:tcPr>
          <w:p w:rsidR="00555FBE" w:rsidRDefault="00555FBE" w:rsidP="0095031C">
            <w:pPr>
              <w:jc w:val="center"/>
            </w:pPr>
            <w:r>
              <w:t>14:30-15:15 (1 godz.)</w:t>
            </w:r>
          </w:p>
        </w:tc>
        <w:tc>
          <w:tcPr>
            <w:tcW w:w="4253" w:type="dxa"/>
          </w:tcPr>
          <w:p w:rsidR="00555FBE" w:rsidRDefault="00555FBE" w:rsidP="00DB10D3">
            <w:pPr>
              <w:jc w:val="center"/>
            </w:pPr>
            <w:r>
              <w:t>Wykład V</w:t>
            </w:r>
          </w:p>
          <w:p w:rsidR="00555FBE" w:rsidRDefault="00555FBE" w:rsidP="00DB10D3">
            <w:pPr>
              <w:jc w:val="center"/>
            </w:pPr>
            <w:r>
              <w:t>Terapia nerkozastępcza.</w:t>
            </w:r>
          </w:p>
        </w:tc>
        <w:tc>
          <w:tcPr>
            <w:tcW w:w="2016" w:type="dxa"/>
          </w:tcPr>
          <w:p w:rsidR="00555FBE" w:rsidRDefault="00555FBE" w:rsidP="00450067">
            <w:pPr>
              <w:jc w:val="center"/>
            </w:pPr>
            <w:r>
              <w:t xml:space="preserve">Dr Tomasz </w:t>
            </w:r>
            <w:proofErr w:type="spellStart"/>
            <w:r>
              <w:t>Anyszek</w:t>
            </w:r>
            <w:proofErr w:type="spellEnd"/>
          </w:p>
        </w:tc>
      </w:tr>
      <w:tr w:rsidR="00555FBE" w:rsidTr="00555FBE">
        <w:trPr>
          <w:trHeight w:val="750"/>
        </w:trPr>
        <w:tc>
          <w:tcPr>
            <w:tcW w:w="1446" w:type="dxa"/>
            <w:vMerge/>
          </w:tcPr>
          <w:p w:rsidR="00555FBE" w:rsidRDefault="00555FBE" w:rsidP="006D152D">
            <w:pPr>
              <w:jc w:val="center"/>
            </w:pPr>
          </w:p>
        </w:tc>
        <w:tc>
          <w:tcPr>
            <w:tcW w:w="1497" w:type="dxa"/>
          </w:tcPr>
          <w:p w:rsidR="00555FBE" w:rsidRDefault="00555FBE" w:rsidP="0095031C">
            <w:pPr>
              <w:jc w:val="center"/>
            </w:pPr>
            <w:r>
              <w:t>15:15-15:30 (15 min.)</w:t>
            </w:r>
          </w:p>
        </w:tc>
        <w:tc>
          <w:tcPr>
            <w:tcW w:w="4253" w:type="dxa"/>
          </w:tcPr>
          <w:p w:rsidR="00555FBE" w:rsidRDefault="00555FBE" w:rsidP="00DB10D3">
            <w:pPr>
              <w:jc w:val="center"/>
            </w:pPr>
            <w:r>
              <w:t>przerwa</w:t>
            </w:r>
          </w:p>
        </w:tc>
        <w:tc>
          <w:tcPr>
            <w:tcW w:w="2016" w:type="dxa"/>
          </w:tcPr>
          <w:p w:rsidR="00555FBE" w:rsidRDefault="00555FBE" w:rsidP="00450067">
            <w:pPr>
              <w:jc w:val="center"/>
            </w:pPr>
            <w:bookmarkStart w:id="0" w:name="_GoBack"/>
            <w:bookmarkEnd w:id="0"/>
          </w:p>
        </w:tc>
      </w:tr>
      <w:tr w:rsidR="00555FBE" w:rsidTr="00555FBE">
        <w:trPr>
          <w:trHeight w:val="979"/>
        </w:trPr>
        <w:tc>
          <w:tcPr>
            <w:tcW w:w="1446" w:type="dxa"/>
            <w:vMerge/>
          </w:tcPr>
          <w:p w:rsidR="00555FBE" w:rsidRDefault="00555FBE" w:rsidP="006D152D">
            <w:pPr>
              <w:jc w:val="center"/>
            </w:pPr>
          </w:p>
        </w:tc>
        <w:tc>
          <w:tcPr>
            <w:tcW w:w="1497" w:type="dxa"/>
          </w:tcPr>
          <w:p w:rsidR="00555FBE" w:rsidRDefault="00555FBE" w:rsidP="0095031C">
            <w:pPr>
              <w:jc w:val="center"/>
            </w:pPr>
            <w:r>
              <w:t>15:30-17:45 (3 godz.)</w:t>
            </w:r>
          </w:p>
        </w:tc>
        <w:tc>
          <w:tcPr>
            <w:tcW w:w="4253" w:type="dxa"/>
          </w:tcPr>
          <w:p w:rsidR="00555FBE" w:rsidRDefault="00555FBE" w:rsidP="00555FBE">
            <w:pPr>
              <w:jc w:val="center"/>
            </w:pPr>
            <w:r>
              <w:t>Wykład VI</w:t>
            </w:r>
          </w:p>
          <w:p w:rsidR="00555FBE" w:rsidRDefault="00555FBE" w:rsidP="00555FBE">
            <w:pPr>
              <w:jc w:val="center"/>
            </w:pPr>
            <w:r>
              <w:t>Regulacja i zaburzenia gospodarki wapniowo-fosforanowej.</w:t>
            </w:r>
          </w:p>
        </w:tc>
        <w:tc>
          <w:tcPr>
            <w:tcW w:w="2016" w:type="dxa"/>
          </w:tcPr>
          <w:p w:rsidR="00555FBE" w:rsidRDefault="00555FBE" w:rsidP="00450067">
            <w:pPr>
              <w:jc w:val="center"/>
            </w:pPr>
            <w:r>
              <w:t xml:space="preserve">Dr Tomasz </w:t>
            </w:r>
            <w:proofErr w:type="spellStart"/>
            <w:r>
              <w:t>Anyszek</w:t>
            </w:r>
            <w:proofErr w:type="spellEnd"/>
          </w:p>
        </w:tc>
      </w:tr>
      <w:tr w:rsidR="00555FBE" w:rsidTr="00555FBE">
        <w:trPr>
          <w:trHeight w:val="990"/>
        </w:trPr>
        <w:tc>
          <w:tcPr>
            <w:tcW w:w="1446" w:type="dxa"/>
            <w:vMerge/>
          </w:tcPr>
          <w:p w:rsidR="00555FBE" w:rsidRDefault="00555FBE" w:rsidP="006D152D">
            <w:pPr>
              <w:jc w:val="center"/>
            </w:pPr>
          </w:p>
        </w:tc>
        <w:tc>
          <w:tcPr>
            <w:tcW w:w="1497" w:type="dxa"/>
          </w:tcPr>
          <w:p w:rsidR="00555FBE" w:rsidRDefault="00555FBE" w:rsidP="0095031C">
            <w:pPr>
              <w:jc w:val="center"/>
            </w:pPr>
            <w:r>
              <w:t>17:45-18:30 (1 godz.)</w:t>
            </w:r>
          </w:p>
        </w:tc>
        <w:tc>
          <w:tcPr>
            <w:tcW w:w="4253" w:type="dxa"/>
          </w:tcPr>
          <w:p w:rsidR="00555FBE" w:rsidRDefault="00555FBE" w:rsidP="00555FBE">
            <w:pPr>
              <w:jc w:val="center"/>
            </w:pPr>
            <w:r>
              <w:t>Test zaliczeniowy i omówienie wyników</w:t>
            </w:r>
          </w:p>
        </w:tc>
        <w:tc>
          <w:tcPr>
            <w:tcW w:w="2016" w:type="dxa"/>
          </w:tcPr>
          <w:p w:rsidR="00555FBE" w:rsidRDefault="00555FBE" w:rsidP="00450067">
            <w:pPr>
              <w:jc w:val="center"/>
            </w:pPr>
            <w:r>
              <w:t>Dr Tomasz Anyszek</w:t>
            </w:r>
          </w:p>
        </w:tc>
      </w:tr>
    </w:tbl>
    <w:p w:rsidR="006D152D" w:rsidRDefault="006D152D">
      <w:pPr>
        <w:rPr>
          <w:sz w:val="24"/>
          <w:szCs w:val="24"/>
        </w:rPr>
      </w:pPr>
    </w:p>
    <w:p w:rsidR="00933668" w:rsidRDefault="00933668">
      <w:pPr>
        <w:rPr>
          <w:sz w:val="24"/>
          <w:szCs w:val="24"/>
        </w:rPr>
      </w:pPr>
    </w:p>
    <w:p w:rsidR="009852FA" w:rsidRDefault="009852FA">
      <w:pPr>
        <w:rPr>
          <w:sz w:val="24"/>
          <w:szCs w:val="24"/>
        </w:rPr>
      </w:pPr>
    </w:p>
    <w:p w:rsidR="009852FA" w:rsidRDefault="009852FA">
      <w:pPr>
        <w:rPr>
          <w:sz w:val="24"/>
          <w:szCs w:val="24"/>
        </w:rPr>
      </w:pPr>
    </w:p>
    <w:p w:rsidR="009852FA" w:rsidRPr="00B32269" w:rsidRDefault="009852FA">
      <w:pPr>
        <w:rPr>
          <w:sz w:val="16"/>
          <w:szCs w:val="16"/>
        </w:rPr>
      </w:pPr>
      <w:r w:rsidRPr="00B32269">
        <w:rPr>
          <w:sz w:val="16"/>
          <w:szCs w:val="16"/>
        </w:rPr>
        <w:t>………………………………………………                                   …………………………………………………………….                       ………………….……………………………....</w:t>
      </w:r>
    </w:p>
    <w:p w:rsidR="009852FA" w:rsidRPr="006D152D" w:rsidRDefault="009852FA">
      <w:pPr>
        <w:rPr>
          <w:sz w:val="24"/>
          <w:szCs w:val="24"/>
        </w:rPr>
      </w:pPr>
      <w:r>
        <w:rPr>
          <w:sz w:val="24"/>
          <w:szCs w:val="24"/>
        </w:rPr>
        <w:t xml:space="preserve">         przygotował                                         sprawdził                                          zatwierdził</w:t>
      </w:r>
    </w:p>
    <w:sectPr w:rsidR="009852FA" w:rsidRPr="006D1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37" w:rsidRDefault="00861D37" w:rsidP="00C25A8B">
      <w:pPr>
        <w:spacing w:after="0" w:line="240" w:lineRule="auto"/>
      </w:pPr>
      <w:r>
        <w:separator/>
      </w:r>
    </w:p>
  </w:endnote>
  <w:endnote w:type="continuationSeparator" w:id="0">
    <w:p w:rsidR="00861D37" w:rsidRDefault="00861D37" w:rsidP="00C2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8B" w:rsidRDefault="00C25A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8B" w:rsidRDefault="00C25A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8B" w:rsidRDefault="00C25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37" w:rsidRDefault="00861D37" w:rsidP="00C25A8B">
      <w:pPr>
        <w:spacing w:after="0" w:line="240" w:lineRule="auto"/>
      </w:pPr>
      <w:r>
        <w:separator/>
      </w:r>
    </w:p>
  </w:footnote>
  <w:footnote w:type="continuationSeparator" w:id="0">
    <w:p w:rsidR="00861D37" w:rsidRDefault="00861D37" w:rsidP="00C2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8B" w:rsidRDefault="00C25A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8B" w:rsidRDefault="00C25A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8B" w:rsidRDefault="00C25A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BB"/>
    <w:rsid w:val="000238E8"/>
    <w:rsid w:val="00044C83"/>
    <w:rsid w:val="00070568"/>
    <w:rsid w:val="00075BFD"/>
    <w:rsid w:val="000D6469"/>
    <w:rsid w:val="00106EAB"/>
    <w:rsid w:val="001366AF"/>
    <w:rsid w:val="001A7443"/>
    <w:rsid w:val="001E46D3"/>
    <w:rsid w:val="001F2D76"/>
    <w:rsid w:val="00213352"/>
    <w:rsid w:val="002419BE"/>
    <w:rsid w:val="00243FE6"/>
    <w:rsid w:val="00245B49"/>
    <w:rsid w:val="00251856"/>
    <w:rsid w:val="00253941"/>
    <w:rsid w:val="002568BD"/>
    <w:rsid w:val="00267DAD"/>
    <w:rsid w:val="002C251B"/>
    <w:rsid w:val="00386156"/>
    <w:rsid w:val="00386B1C"/>
    <w:rsid w:val="003C6EBC"/>
    <w:rsid w:val="003F66BE"/>
    <w:rsid w:val="00434FFA"/>
    <w:rsid w:val="00443D50"/>
    <w:rsid w:val="00485989"/>
    <w:rsid w:val="004C5B26"/>
    <w:rsid w:val="004E011F"/>
    <w:rsid w:val="00555FBE"/>
    <w:rsid w:val="006014D9"/>
    <w:rsid w:val="006062EE"/>
    <w:rsid w:val="0062335D"/>
    <w:rsid w:val="00623A34"/>
    <w:rsid w:val="00636BD8"/>
    <w:rsid w:val="00667953"/>
    <w:rsid w:val="00684615"/>
    <w:rsid w:val="006A65F9"/>
    <w:rsid w:val="006D152D"/>
    <w:rsid w:val="006E261B"/>
    <w:rsid w:val="00702082"/>
    <w:rsid w:val="00703900"/>
    <w:rsid w:val="007419A1"/>
    <w:rsid w:val="00773FD1"/>
    <w:rsid w:val="007A0C6E"/>
    <w:rsid w:val="008545EB"/>
    <w:rsid w:val="00861D37"/>
    <w:rsid w:val="00875725"/>
    <w:rsid w:val="00887393"/>
    <w:rsid w:val="00895715"/>
    <w:rsid w:val="0089674B"/>
    <w:rsid w:val="008A1641"/>
    <w:rsid w:val="00933668"/>
    <w:rsid w:val="0095031C"/>
    <w:rsid w:val="0096007E"/>
    <w:rsid w:val="00980D06"/>
    <w:rsid w:val="009852FA"/>
    <w:rsid w:val="009C7954"/>
    <w:rsid w:val="00B04780"/>
    <w:rsid w:val="00B14DA6"/>
    <w:rsid w:val="00B32269"/>
    <w:rsid w:val="00B33B0B"/>
    <w:rsid w:val="00B546C5"/>
    <w:rsid w:val="00BF0805"/>
    <w:rsid w:val="00C25A8B"/>
    <w:rsid w:val="00C36F01"/>
    <w:rsid w:val="00C66B52"/>
    <w:rsid w:val="00C7207F"/>
    <w:rsid w:val="00C82E5A"/>
    <w:rsid w:val="00CA560F"/>
    <w:rsid w:val="00CF72FB"/>
    <w:rsid w:val="00D30622"/>
    <w:rsid w:val="00DA62BB"/>
    <w:rsid w:val="00DB10D3"/>
    <w:rsid w:val="00DC1B1E"/>
    <w:rsid w:val="00DE2D27"/>
    <w:rsid w:val="00DF09A6"/>
    <w:rsid w:val="00E50703"/>
    <w:rsid w:val="00E705ED"/>
    <w:rsid w:val="00E772C3"/>
    <w:rsid w:val="00E854C4"/>
    <w:rsid w:val="00E95CEC"/>
    <w:rsid w:val="00EC18C2"/>
    <w:rsid w:val="00EE199E"/>
    <w:rsid w:val="00F6547B"/>
    <w:rsid w:val="00FE4DCB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5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0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5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A8B"/>
  </w:style>
  <w:style w:type="paragraph" w:styleId="Stopka">
    <w:name w:val="footer"/>
    <w:basedOn w:val="Normalny"/>
    <w:link w:val="StopkaZnak"/>
    <w:uiPriority w:val="99"/>
    <w:unhideWhenUsed/>
    <w:rsid w:val="00C2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5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0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5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A8B"/>
  </w:style>
  <w:style w:type="paragraph" w:styleId="Stopka">
    <w:name w:val="footer"/>
    <w:basedOn w:val="Normalny"/>
    <w:link w:val="StopkaZnak"/>
    <w:uiPriority w:val="99"/>
    <w:unhideWhenUsed/>
    <w:rsid w:val="00C2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A0CD-596E-4689-BAA9-E408CFD8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2018-04-18T08:50:00Z</cp:lastPrinted>
  <dcterms:created xsi:type="dcterms:W3CDTF">2018-04-18T12:38:00Z</dcterms:created>
  <dcterms:modified xsi:type="dcterms:W3CDTF">2018-05-29T11:49:00Z</dcterms:modified>
</cp:coreProperties>
</file>